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C9" w:rsidRDefault="00850DC9" w:rsidP="00AC06D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AC06D2">
        <w:rPr>
          <w:rFonts w:ascii="Times New Roman" w:hAnsi="Times New Roman" w:cs="Times New Roman"/>
          <w:b/>
          <w:bCs/>
          <w:sz w:val="28"/>
          <w:szCs w:val="24"/>
        </w:rPr>
        <w:t>Аннотация к рабочей про</w:t>
      </w:r>
      <w:r w:rsidR="00151744" w:rsidRPr="00AC06D2">
        <w:rPr>
          <w:rFonts w:ascii="Times New Roman" w:hAnsi="Times New Roman" w:cs="Times New Roman"/>
          <w:b/>
          <w:bCs/>
          <w:sz w:val="28"/>
          <w:szCs w:val="24"/>
        </w:rPr>
        <w:t>грамме по окружающему миру для 4</w:t>
      </w:r>
      <w:r w:rsidRPr="00AC06D2">
        <w:rPr>
          <w:rFonts w:ascii="Times New Roman" w:hAnsi="Times New Roman" w:cs="Times New Roman"/>
          <w:b/>
          <w:bCs/>
          <w:sz w:val="28"/>
          <w:szCs w:val="24"/>
        </w:rPr>
        <w:t xml:space="preserve"> класса</w:t>
      </w:r>
    </w:p>
    <w:p w:rsidR="00AC06D2" w:rsidRDefault="00AC06D2" w:rsidP="00AC06D2">
      <w:pPr>
        <w:pStyle w:val="a6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Учитель</w:t>
      </w:r>
      <w:proofErr w:type="gramStart"/>
      <w:r>
        <w:rPr>
          <w:color w:val="000000"/>
          <w:sz w:val="22"/>
          <w:szCs w:val="22"/>
        </w:rPr>
        <w:t>:К</w:t>
      </w:r>
      <w:proofErr w:type="gramEnd"/>
      <w:r>
        <w:rPr>
          <w:color w:val="000000"/>
          <w:sz w:val="22"/>
          <w:szCs w:val="22"/>
        </w:rPr>
        <w:t>амалиева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Лейсан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Фоатовна</w:t>
      </w:r>
      <w:proofErr w:type="spellEnd"/>
    </w:p>
    <w:p w:rsidR="00850DC9" w:rsidRPr="00AC06D2" w:rsidRDefault="00850DC9" w:rsidP="00AC06D2">
      <w:pPr>
        <w:pStyle w:val="a6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r w:rsidRPr="00DF3C3E">
        <w:rPr>
          <w:bCs/>
          <w:color w:val="000000"/>
        </w:rPr>
        <w:t>Рабочая программа разработана на основе: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9A4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850DC9" w:rsidRPr="00DF3C3E" w:rsidRDefault="00850DC9" w:rsidP="00850DC9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Приказа МО и Н РФ </w:t>
      </w:r>
      <w:r w:rsidRPr="008E29A4">
        <w:rPr>
          <w:rFonts w:ascii="Times New Roman" w:hAnsi="Times New Roman" w:cs="Times New Roman"/>
          <w:sz w:val="24"/>
          <w:szCs w:val="24"/>
          <w:lang w:val="tt-RU"/>
        </w:rPr>
        <w:t xml:space="preserve"> от 06.10. 2009, №373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393570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393570">
        <w:rPr>
          <w:rFonts w:ascii="Times New Roman" w:hAnsi="Times New Roman"/>
          <w:sz w:val="24"/>
          <w:szCs w:val="24"/>
        </w:rPr>
        <w:t xml:space="preserve">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2017-2018 учебный год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Учебного плана муниципального бюджетного общеобразов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>ательного учреждения «</w:t>
      </w:r>
      <w:proofErr w:type="spellStart"/>
      <w:r w:rsidR="00393570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393570">
        <w:rPr>
          <w:rFonts w:ascii="Times New Roman" w:hAnsi="Times New Roman"/>
          <w:sz w:val="24"/>
          <w:szCs w:val="24"/>
        </w:rPr>
        <w:t xml:space="preserve"> 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2017 -2018  учебный год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DF3C3E">
        <w:rPr>
          <w:rFonts w:ascii="Times New Roman" w:hAnsi="Times New Roman" w:cs="Times New Roman"/>
          <w:sz w:val="24"/>
          <w:szCs w:val="24"/>
        </w:rPr>
        <w:t xml:space="preserve">  </w:t>
      </w:r>
      <w:r w:rsidRPr="00DF3C3E"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 w:rsidRPr="00DF3C3E">
        <w:rPr>
          <w:rFonts w:ascii="Times New Roman" w:hAnsi="Times New Roman" w:cs="Times New Roman"/>
          <w:sz w:val="24"/>
          <w:szCs w:val="24"/>
        </w:rPr>
        <w:t>:</w:t>
      </w:r>
    </w:p>
    <w:p w:rsidR="00850DC9" w:rsidRPr="00DF3C3E" w:rsidRDefault="00850DC9" w:rsidP="00850DC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 xml:space="preserve">формирование исходных представлений о природных и социальных объектах и явлениях, как компонентов единого мира; практико-ориентированных знаний о природе, человеке, обществе; </w:t>
      </w:r>
      <w:proofErr w:type="spellStart"/>
      <w:r w:rsidRPr="00DF3C3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F3C3E">
        <w:rPr>
          <w:rFonts w:ascii="Times New Roman" w:hAnsi="Times New Roman" w:cs="Times New Roman"/>
          <w:sz w:val="24"/>
          <w:szCs w:val="24"/>
        </w:rPr>
        <w:t xml:space="preserve"> способов действий (личностных, познавательных, коммуникативных, регулятивных).</w:t>
      </w:r>
    </w:p>
    <w:p w:rsidR="00850DC9" w:rsidRPr="00DF3C3E" w:rsidRDefault="00850DC9" w:rsidP="00850DC9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850DC9" w:rsidRPr="00593575" w:rsidRDefault="00850DC9" w:rsidP="00850DC9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>По  учебному плану  муниципального бюджетного образо</w:t>
      </w:r>
      <w:r w:rsidR="00393570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proofErr w:type="spellStart"/>
      <w:r w:rsidR="00393570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393570">
        <w:rPr>
          <w:rFonts w:ascii="Times New Roman" w:hAnsi="Times New Roman"/>
          <w:sz w:val="24"/>
          <w:szCs w:val="24"/>
        </w:rPr>
        <w:t xml:space="preserve"> </w:t>
      </w: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2017-2018 учебный год на изучение окружающем</w:t>
      </w:r>
      <w:r w:rsidR="00393570">
        <w:rPr>
          <w:rStyle w:val="a5"/>
          <w:rFonts w:ascii="Times New Roman" w:hAnsi="Times New Roman" w:cs="Times New Roman"/>
          <w:i w:val="0"/>
          <w:sz w:val="24"/>
          <w:szCs w:val="24"/>
        </w:rPr>
        <w:t>у миру  в 4 классе отводится  68 часов: 2</w:t>
      </w: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часа в неделю.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Используются следующие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урок-экскурсия, 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беседа.</w:t>
      </w:r>
    </w:p>
    <w:p w:rsidR="00850DC9" w:rsidRPr="00DF3C3E" w:rsidRDefault="00850DC9" w:rsidP="00850D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Промежуточная аттестация по окружающему миру 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4</w:t>
      </w: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классе проводитс</w:t>
      </w:r>
      <w:r w:rsidR="003935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 в форме теста</w:t>
      </w: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850DC9" w:rsidRPr="00DF3C3E" w:rsidRDefault="00850DC9" w:rsidP="00850D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b/>
          <w:bCs/>
          <w:color w:val="0000CD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Обучение ведется по учебнику:</w:t>
      </w:r>
    </w:p>
    <w:p w:rsidR="00850DC9" w:rsidRPr="008E29A4" w:rsidRDefault="00850DC9" w:rsidP="00850DC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Федотова О.Н., </w:t>
      </w:r>
      <w:proofErr w:type="spellStart"/>
      <w:r w:rsidRPr="00DF3C3E">
        <w:rPr>
          <w:rFonts w:ascii="Times New Roman" w:hAnsi="Times New Roman" w:cs="Times New Roman"/>
          <w:color w:val="000000"/>
          <w:sz w:val="24"/>
          <w:szCs w:val="24"/>
        </w:rPr>
        <w:t>Трафимова</w:t>
      </w:r>
      <w:proofErr w:type="spellEnd"/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Г.В., </w:t>
      </w:r>
      <w:proofErr w:type="spellStart"/>
      <w:r w:rsidRPr="00DF3C3E">
        <w:rPr>
          <w:rFonts w:ascii="Times New Roman" w:hAnsi="Times New Roman" w:cs="Times New Roman"/>
          <w:color w:val="000000"/>
          <w:sz w:val="24"/>
          <w:szCs w:val="24"/>
        </w:rPr>
        <w:t>Трафимов</w:t>
      </w:r>
      <w:proofErr w:type="spellEnd"/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С.А., Окружающий мир: Учебник.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Академкнига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 Учебник. 2014г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151744" w:rsidRPr="00393570" w:rsidRDefault="00151744" w:rsidP="001517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151744">
        <w:rPr>
          <w:rFonts w:ascii="Times New Roman" w:hAnsi="Times New Roman" w:cs="Times New Roman"/>
          <w:b/>
          <w:sz w:val="24"/>
          <w:szCs w:val="24"/>
          <w:highlight w:val="white"/>
        </w:rPr>
        <w:t>Содержание учебного предмета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Человек и природа 40ч.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151744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Обращение Земли вокруг Солнца как причина смены времен года</w:t>
      </w: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. Смена времен года в родном крае на основе наблюдений.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151744" w:rsidRPr="00151744" w:rsidRDefault="00151744" w:rsidP="00151744">
      <w:pPr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</w:t>
      </w:r>
    </w:p>
    <w:p w:rsidR="00151744" w:rsidRPr="00151744" w:rsidRDefault="00151744" w:rsidP="00151744">
      <w:pPr>
        <w:widowControl w:val="0"/>
        <w:tabs>
          <w:tab w:val="left" w:leader="dot" w:pos="62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Общее представление о строении тела человека. </w:t>
      </w:r>
      <w:proofErr w:type="gramStart"/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1517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Человек и общество 24ч.</w:t>
      </w:r>
    </w:p>
    <w:p w:rsidR="00151744" w:rsidRPr="00151744" w:rsidRDefault="00151744" w:rsidP="00151744">
      <w:pPr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Общее представление о вкладе в культуру человечества традиций и религиозных воззрений разных народов. Культура общения с представителями разных </w:t>
      </w: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национальностей, социальных групп: проявление уважения, взаимопомощи, умения прислушиваться к чужому мнению.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Духовно-нравственные ценности в семейной культуре народов России и мира. Оценка великой миссии учителя в культуре народов России и мира.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Россия на карте, государственная граница России.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 Трудолюбие как общественно значимая ценность в культуре народов России и мира.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Духовно-нравственные ценности в семейной культуре народов России и мира.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Родной край – частица России.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Правила безопасной жизни 4ч.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Личная ответственность каждого человека за со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помощь при легких травмах (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ушиб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порез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ожог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), 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обмора</w:t>
      </w:r>
      <w:r w:rsidRPr="00151744">
        <w:rPr>
          <w:rFonts w:ascii="Times New Roman" w:hAnsi="Times New Roman" w:cs="Times New Roman"/>
          <w:iCs/>
          <w:color w:val="000000"/>
          <w:sz w:val="24"/>
          <w:szCs w:val="24"/>
        </w:rPr>
        <w:t>живании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51744">
        <w:rPr>
          <w:rFonts w:ascii="Times New Roman" w:hAnsi="Times New Roman" w:cs="Times New Roman"/>
          <w:iCs/>
          <w:color w:val="000000"/>
          <w:sz w:val="24"/>
          <w:szCs w:val="24"/>
        </w:rPr>
        <w:t>перегреве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5174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Национально-региональный компонент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Смена времен года в родном крае на основе наблюдений. Важные сведения из истории родного края. Святыни родного края. Проведение дня памяти выдающегося земляка. Красная книга РТ, Арского района.</w:t>
      </w: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rPr>
          <w:b/>
        </w:rPr>
      </w:pPr>
    </w:p>
    <w:p w:rsidR="00321004" w:rsidRDefault="00321004"/>
    <w:sectPr w:rsidR="00321004" w:rsidSect="00BE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53C8"/>
    <w:multiLevelType w:val="hybridMultilevel"/>
    <w:tmpl w:val="C53C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F59CE"/>
    <w:multiLevelType w:val="hybridMultilevel"/>
    <w:tmpl w:val="E65C0A2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0DC9"/>
    <w:rsid w:val="00151744"/>
    <w:rsid w:val="00321004"/>
    <w:rsid w:val="00393570"/>
    <w:rsid w:val="003A0522"/>
    <w:rsid w:val="003F5441"/>
    <w:rsid w:val="00850DC9"/>
    <w:rsid w:val="00AC06D2"/>
    <w:rsid w:val="00BE797A"/>
    <w:rsid w:val="00C77184"/>
    <w:rsid w:val="00DB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50DC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850DC9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850DC9"/>
    <w:rPr>
      <w:i/>
      <w:iCs/>
    </w:rPr>
  </w:style>
  <w:style w:type="character" w:customStyle="1" w:styleId="apple-converted-space">
    <w:name w:val="apple-converted-space"/>
    <w:basedOn w:val="a0"/>
    <w:rsid w:val="00850DC9"/>
  </w:style>
  <w:style w:type="paragraph" w:styleId="a6">
    <w:name w:val="Normal (Web)"/>
    <w:basedOn w:val="a"/>
    <w:uiPriority w:val="99"/>
    <w:unhideWhenUsed/>
    <w:rsid w:val="00AC0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932</Words>
  <Characters>5318</Characters>
  <Application>Microsoft Office Word</Application>
  <DocSecurity>0</DocSecurity>
  <Lines>44</Lines>
  <Paragraphs>12</Paragraphs>
  <ScaleCrop>false</ScaleCrop>
  <Company/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Админ</cp:lastModifiedBy>
  <cp:revision>6</cp:revision>
  <dcterms:created xsi:type="dcterms:W3CDTF">2017-09-11T18:36:00Z</dcterms:created>
  <dcterms:modified xsi:type="dcterms:W3CDTF">2017-09-12T13:27:00Z</dcterms:modified>
</cp:coreProperties>
</file>